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bottomFromText="160" w:vertAnchor="text" w:horzAnchor="margin" w:tblpY="844"/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6080"/>
      </w:tblGrid>
      <w:tr w:rsidR="00634CD0" w:rsidRPr="00AC6040" w14:paraId="7F8A8239" w14:textId="77777777" w:rsidTr="00A86615">
        <w:trPr>
          <w:trHeight w:val="522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75B5" w14:textId="77777777" w:rsidR="00634CD0" w:rsidRPr="00AC6040" w:rsidRDefault="00634CD0" w:rsidP="00A8661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6040">
              <w:rPr>
                <w:rFonts w:cs="Calibri"/>
                <w:sz w:val="24"/>
                <w:szCs w:val="24"/>
              </w:rPr>
              <w:t>Ime projekta: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7F9E" w14:textId="28A604B6" w:rsidR="00634CD0" w:rsidRPr="00AC6040" w:rsidRDefault="00AC6040" w:rsidP="00A8661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6040">
              <w:rPr>
                <w:rFonts w:cs="Calibri"/>
                <w:sz w:val="24"/>
                <w:szCs w:val="24"/>
              </w:rPr>
              <w:t>Osnaživanje civilnog društva u cilju unapređenja programa namenjih deci</w:t>
            </w:r>
          </w:p>
        </w:tc>
      </w:tr>
      <w:tr w:rsidR="00634CD0" w:rsidRPr="00AC6040" w14:paraId="73F9EA96" w14:textId="77777777" w:rsidTr="00A86615">
        <w:trPr>
          <w:trHeight w:val="585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BCE3" w14:textId="30110BE0" w:rsidR="00634CD0" w:rsidRPr="00AC6040" w:rsidRDefault="00531F3D" w:rsidP="00A8661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6040">
              <w:rPr>
                <w:rFonts w:cs="Calibri"/>
                <w:sz w:val="24"/>
                <w:szCs w:val="24"/>
              </w:rPr>
              <w:t>Donator</w:t>
            </w:r>
            <w:r w:rsidR="00634CD0" w:rsidRPr="00AC6040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5E28" w14:textId="19EBFBB1" w:rsidR="00634CD0" w:rsidRPr="00AC6040" w:rsidRDefault="00D36B83" w:rsidP="00A8661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6040">
              <w:rPr>
                <w:rFonts w:cs="Calibri"/>
                <w:sz w:val="24"/>
                <w:szCs w:val="24"/>
              </w:rPr>
              <w:t>Save the Children</w:t>
            </w:r>
          </w:p>
        </w:tc>
      </w:tr>
      <w:tr w:rsidR="00634CD0" w:rsidRPr="00AC6040" w14:paraId="13476BDB" w14:textId="77777777" w:rsidTr="00A86615">
        <w:trPr>
          <w:trHeight w:val="1306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7653" w14:textId="77777777" w:rsidR="00634CD0" w:rsidRPr="00AC6040" w:rsidRDefault="00634CD0" w:rsidP="00A8661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6040">
              <w:rPr>
                <w:rFonts w:cs="Calibri"/>
                <w:sz w:val="24"/>
                <w:szCs w:val="24"/>
              </w:rPr>
              <w:t>Kontakti organizacije:</w:t>
            </w:r>
          </w:p>
          <w:p w14:paraId="612D357A" w14:textId="77777777" w:rsidR="00634CD0" w:rsidRPr="00AC6040" w:rsidRDefault="00634CD0" w:rsidP="00A8661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6040">
              <w:rPr>
                <w:rFonts w:cs="Calibri"/>
                <w:sz w:val="24"/>
                <w:szCs w:val="24"/>
              </w:rPr>
              <w:t>Adresa, email,</w:t>
            </w:r>
          </w:p>
          <w:p w14:paraId="1E6975AB" w14:textId="77777777" w:rsidR="00634CD0" w:rsidRPr="00AC6040" w:rsidRDefault="00634CD0" w:rsidP="00A8661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6040">
              <w:rPr>
                <w:rFonts w:cs="Calibri"/>
                <w:sz w:val="24"/>
                <w:szCs w:val="24"/>
              </w:rPr>
              <w:t>web, telefoni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ED9F" w14:textId="77777777" w:rsidR="00634CD0" w:rsidRDefault="00634CD0" w:rsidP="00A8661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Ul. Sutjeska bb, L1, Severna Mitrovica, 40000</w:t>
            </w:r>
          </w:p>
          <w:p w14:paraId="334FD80F" w14:textId="77777777" w:rsidR="00634CD0" w:rsidRPr="00AC6040" w:rsidRDefault="00C07978" w:rsidP="00A86615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hyperlink r:id="rId6" w:history="1">
              <w:r w:rsidR="00634CD0" w:rsidRPr="00AC6040">
                <w:rPr>
                  <w:u w:val="single"/>
                </w:rPr>
                <w:t>office@domovik.org</w:t>
              </w:r>
            </w:hyperlink>
          </w:p>
          <w:p w14:paraId="12138E51" w14:textId="244292BC" w:rsidR="00AC6040" w:rsidRPr="00AC6040" w:rsidRDefault="00C07978" w:rsidP="00AC6040">
            <w:pPr>
              <w:spacing w:after="0" w:line="240" w:lineRule="auto"/>
              <w:rPr>
                <w:u w:val="single"/>
              </w:rPr>
            </w:pPr>
            <w:hyperlink r:id="rId7" w:history="1">
              <w:r w:rsidR="00634CD0" w:rsidRPr="00AC6040">
                <w:rPr>
                  <w:u w:val="single"/>
                </w:rPr>
                <w:t>www.domovik.org</w:t>
              </w:r>
            </w:hyperlink>
          </w:p>
        </w:tc>
      </w:tr>
      <w:tr w:rsidR="00634CD0" w:rsidRPr="00AC6040" w14:paraId="76096145" w14:textId="77777777" w:rsidTr="00A86615">
        <w:trPr>
          <w:trHeight w:val="49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16D67" w14:textId="77777777" w:rsidR="00634CD0" w:rsidRPr="00AC6040" w:rsidRDefault="00634CD0" w:rsidP="00A8661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6040">
              <w:rPr>
                <w:rFonts w:cs="Calibri"/>
                <w:sz w:val="24"/>
                <w:szCs w:val="24"/>
              </w:rPr>
              <w:t>Trajanje: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CEC6" w14:textId="68EF0607" w:rsidR="00634CD0" w:rsidRPr="00AC6040" w:rsidRDefault="00634CD0" w:rsidP="00A8661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6040">
              <w:rPr>
                <w:rFonts w:cs="Calibri"/>
                <w:sz w:val="24"/>
                <w:szCs w:val="24"/>
              </w:rPr>
              <w:t>Datum početka: 1. januar 202</w:t>
            </w:r>
            <w:r w:rsidR="00D36B83" w:rsidRPr="00AC6040">
              <w:rPr>
                <w:rFonts w:cs="Calibri"/>
                <w:sz w:val="24"/>
                <w:szCs w:val="24"/>
              </w:rPr>
              <w:t>4</w:t>
            </w:r>
            <w:r w:rsidRPr="00AC6040">
              <w:rPr>
                <w:rFonts w:cs="Calibri"/>
                <w:sz w:val="24"/>
                <w:szCs w:val="24"/>
              </w:rPr>
              <w:t>.</w:t>
            </w:r>
          </w:p>
          <w:p w14:paraId="6BDF7145" w14:textId="59CC6711" w:rsidR="00634CD0" w:rsidRPr="00AC6040" w:rsidRDefault="00634CD0" w:rsidP="00A8661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6040">
              <w:rPr>
                <w:rFonts w:cs="Calibri"/>
                <w:sz w:val="24"/>
                <w:szCs w:val="24"/>
              </w:rPr>
              <w:t>Krajnji datum: 31. decembar 202</w:t>
            </w:r>
            <w:r w:rsidR="00D36B83" w:rsidRPr="00AC6040">
              <w:rPr>
                <w:rFonts w:cs="Calibri"/>
                <w:sz w:val="24"/>
                <w:szCs w:val="24"/>
              </w:rPr>
              <w:t>4</w:t>
            </w:r>
            <w:r w:rsidRPr="00AC6040">
              <w:rPr>
                <w:rFonts w:cs="Calibri"/>
                <w:sz w:val="24"/>
                <w:szCs w:val="24"/>
              </w:rPr>
              <w:t>.</w:t>
            </w:r>
          </w:p>
        </w:tc>
      </w:tr>
      <w:tr w:rsidR="00634CD0" w:rsidRPr="00AC6040" w14:paraId="45EDDA99" w14:textId="77777777" w:rsidTr="00A86615">
        <w:trPr>
          <w:trHeight w:val="28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581FC" w14:textId="77777777" w:rsidR="00634CD0" w:rsidRPr="00AC6040" w:rsidRDefault="00634CD0" w:rsidP="00A8661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6040">
              <w:rPr>
                <w:rFonts w:cs="Calibri"/>
                <w:sz w:val="24"/>
                <w:szCs w:val="24"/>
              </w:rPr>
              <w:t>Budžet :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8C5E" w14:textId="63566AE3" w:rsidR="00634CD0" w:rsidRPr="003362BE" w:rsidRDefault="00634CD0" w:rsidP="00A8661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6040">
              <w:rPr>
                <w:rFonts w:cs="Calibri"/>
                <w:sz w:val="24"/>
                <w:szCs w:val="24"/>
              </w:rPr>
              <w:t xml:space="preserve">Ukupno: </w:t>
            </w:r>
            <w:r w:rsidR="00D36B83" w:rsidRPr="00AC6040">
              <w:rPr>
                <w:rFonts w:cs="Calibri"/>
                <w:sz w:val="24"/>
                <w:szCs w:val="24"/>
              </w:rPr>
              <w:t>64.729,2</w:t>
            </w:r>
            <w:r w:rsidR="00D36B83" w:rsidRPr="00AC6040">
              <w:rPr>
                <w:rFonts w:cs="Calibri"/>
                <w:sz w:val="24"/>
                <w:szCs w:val="24"/>
              </w:rPr>
              <w:t xml:space="preserve"> </w:t>
            </w:r>
            <w:r w:rsidRPr="00AC6040">
              <w:rPr>
                <w:rFonts w:cs="Calibri"/>
                <w:sz w:val="24"/>
                <w:szCs w:val="24"/>
              </w:rPr>
              <w:t>€</w:t>
            </w:r>
          </w:p>
        </w:tc>
      </w:tr>
      <w:tr w:rsidR="00634CD0" w:rsidRPr="00AC6040" w14:paraId="7BD7F714" w14:textId="77777777" w:rsidTr="00A86615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015D" w14:textId="77777777" w:rsidR="00634CD0" w:rsidRPr="00AC6040" w:rsidRDefault="00634CD0" w:rsidP="00A8661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6040">
              <w:rPr>
                <w:rFonts w:cs="Calibri"/>
                <w:sz w:val="24"/>
                <w:szCs w:val="24"/>
              </w:rPr>
              <w:t>Ciljna oblast: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2832" w14:textId="17F84CC5" w:rsidR="00634CD0" w:rsidRPr="00AC6040" w:rsidRDefault="00AC6040" w:rsidP="00AC60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Kosovo </w:t>
            </w:r>
          </w:p>
        </w:tc>
      </w:tr>
      <w:tr w:rsidR="001270CE" w:rsidRPr="00AC6040" w14:paraId="0226275F" w14:textId="77777777" w:rsidTr="00A86615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B094" w14:textId="07D760AE" w:rsidR="001270CE" w:rsidRPr="00AC6040" w:rsidRDefault="001270CE" w:rsidP="00A8661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6040">
              <w:rPr>
                <w:rFonts w:cs="Calibri"/>
                <w:sz w:val="24"/>
                <w:szCs w:val="24"/>
              </w:rPr>
              <w:t>Ciljne Grupe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F761" w14:textId="76CC3BD2" w:rsidR="001270CE" w:rsidRPr="00AC6040" w:rsidRDefault="00D36B83" w:rsidP="00AC60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6040">
              <w:rPr>
                <w:rFonts w:cs="Calibri"/>
                <w:sz w:val="24"/>
                <w:szCs w:val="24"/>
              </w:rPr>
              <w:t>Mladi, deca, civilno društvo</w:t>
            </w:r>
          </w:p>
        </w:tc>
      </w:tr>
      <w:tr w:rsidR="00634CD0" w:rsidRPr="00AC6040" w14:paraId="1A686E43" w14:textId="77777777" w:rsidTr="00A86615">
        <w:trPr>
          <w:trHeight w:val="3742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B048" w14:textId="77777777" w:rsidR="00634CD0" w:rsidRPr="00AC6040" w:rsidRDefault="00634CD0" w:rsidP="00A8661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6040">
              <w:rPr>
                <w:rFonts w:cs="Calibri"/>
                <w:sz w:val="24"/>
                <w:szCs w:val="24"/>
              </w:rPr>
              <w:t>Sažetak projekta :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2BD4" w14:textId="5EDB53B8" w:rsidR="00634CD0" w:rsidRPr="00C07978" w:rsidRDefault="00D36B83" w:rsidP="00C0797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sr-Latn-RS"/>
              </w:rPr>
            </w:pPr>
            <w:r w:rsidRPr="00C07978">
              <w:rPr>
                <w:rFonts w:cs="Calibri"/>
                <w:sz w:val="24"/>
                <w:szCs w:val="24"/>
                <w:lang w:val="sr-Latn-RS"/>
              </w:rPr>
              <w:t>Rad na jačanju kapaciteta civilnog društva, dece i mladih, kao i internih kapaciteta naše organizacije – ključne su tri oblasti delovanja, uz četvrtu</w:t>
            </w:r>
            <w:r w:rsidR="00890402" w:rsidRPr="00C07978">
              <w:rPr>
                <w:rFonts w:cs="Calibri"/>
                <w:sz w:val="24"/>
                <w:szCs w:val="24"/>
                <w:lang w:val="sr-Latn-RS"/>
              </w:rPr>
              <w:t xml:space="preserve"> </w:t>
            </w:r>
            <w:r w:rsidRPr="00C07978">
              <w:rPr>
                <w:rFonts w:cs="Calibri"/>
                <w:sz w:val="24"/>
                <w:szCs w:val="24"/>
                <w:lang w:val="sr-Latn-RS"/>
              </w:rPr>
              <w:t>- građanski prostor. Fokus je na jačanju kapaciteta organizacija civilnog društva i osoblja Domovika kroz nekoliko treninga i radionica, kao i na reviziji postojećih procedura i politika organizacije. Rad sa mladima biće usmeren na unapređenje veština i znanja na polju dečijih prava, kao i kroz kampanje koji će mladi sami kreirati i voditi. Deca će imati podršku i da izveštavaju o mehanizmima zaštite dečijih prava na lokalnom i nacionalnom nivou. Takođe, sa predstavnicima civilnog društva radiće se na unapređenju znanja i veština na polju izveštavanja o položaju dece, dok će stečeno znanje biti u prilici da prikažu kroz izradu praktičnih politika i dokumenata. Kada je u pitanju građanski prostor – na tom polju jačaćemo saradnju sa drugim civilnim organizacijama, učestvovati u kreiranju akcionog plana za dalje delovanje</w:t>
            </w:r>
            <w:r w:rsidR="005305B5" w:rsidRPr="00C07978">
              <w:rPr>
                <w:rFonts w:cs="Calibri"/>
                <w:sz w:val="24"/>
                <w:szCs w:val="24"/>
                <w:lang w:val="sr-Latn-RS"/>
              </w:rPr>
              <w:t xml:space="preserve"> us</w:t>
            </w:r>
            <w:r w:rsidR="00C07978" w:rsidRPr="00C07978">
              <w:rPr>
                <w:rFonts w:cs="Calibri"/>
                <w:sz w:val="24"/>
                <w:szCs w:val="24"/>
                <w:lang w:val="sr-Latn-RS"/>
              </w:rPr>
              <w:t>mereno na dobrobit dece i mladih</w:t>
            </w:r>
            <w:r w:rsidRPr="00C07978">
              <w:rPr>
                <w:rFonts w:cs="Calibri"/>
                <w:sz w:val="24"/>
                <w:szCs w:val="24"/>
                <w:lang w:val="sr-Latn-RS"/>
              </w:rPr>
              <w:t xml:space="preserve">, uz organizovanje Foruma 2024. </w:t>
            </w:r>
          </w:p>
        </w:tc>
      </w:tr>
    </w:tbl>
    <w:p w14:paraId="73F19B89" w14:textId="77777777" w:rsidR="00BB69BD" w:rsidRPr="00AC6040" w:rsidRDefault="00BB69BD" w:rsidP="00AC6040">
      <w:pPr>
        <w:spacing w:after="0" w:line="240" w:lineRule="auto"/>
        <w:rPr>
          <w:rFonts w:cs="Calibri"/>
          <w:sz w:val="24"/>
          <w:szCs w:val="24"/>
        </w:rPr>
      </w:pPr>
    </w:p>
    <w:sectPr w:rsidR="00BB69BD" w:rsidRPr="00AC604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01C2F5" w14:textId="77777777" w:rsidR="0076503F" w:rsidRDefault="0076503F" w:rsidP="0076503F">
      <w:pPr>
        <w:spacing w:after="0" w:line="240" w:lineRule="auto"/>
      </w:pPr>
      <w:r>
        <w:separator/>
      </w:r>
    </w:p>
  </w:endnote>
  <w:endnote w:type="continuationSeparator" w:id="0">
    <w:p w14:paraId="3C09B5C8" w14:textId="77777777" w:rsidR="0076503F" w:rsidRDefault="0076503F" w:rsidP="0076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006DB5" w14:textId="77777777" w:rsidR="0076503F" w:rsidRDefault="0076503F" w:rsidP="0076503F">
      <w:pPr>
        <w:spacing w:after="0" w:line="240" w:lineRule="auto"/>
      </w:pPr>
      <w:r>
        <w:separator/>
      </w:r>
    </w:p>
  </w:footnote>
  <w:footnote w:type="continuationSeparator" w:id="0">
    <w:p w14:paraId="2A61E781" w14:textId="77777777" w:rsidR="0076503F" w:rsidRDefault="0076503F" w:rsidP="00765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886AF6" w14:textId="6CB2116C" w:rsidR="0076503F" w:rsidRDefault="001D20C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653424A" wp14:editId="5E7FF9AF">
          <wp:simplePos x="0" y="0"/>
          <wp:positionH relativeFrom="margin">
            <wp:align>right</wp:align>
          </wp:positionH>
          <wp:positionV relativeFrom="paragraph">
            <wp:posOffset>-22860</wp:posOffset>
          </wp:positionV>
          <wp:extent cx="1592580" cy="470573"/>
          <wp:effectExtent l="0" t="0" r="7620" b="5715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4705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58A">
      <w:rPr>
        <w:noProof/>
      </w:rPr>
      <w:drawing>
        <wp:anchor distT="0" distB="0" distL="114300" distR="114300" simplePos="0" relativeHeight="251658240" behindDoc="0" locked="0" layoutInCell="1" allowOverlap="1" wp14:anchorId="58958A66" wp14:editId="5D6A1A86">
          <wp:simplePos x="0" y="0"/>
          <wp:positionH relativeFrom="margin">
            <wp:posOffset>-60960</wp:posOffset>
          </wp:positionH>
          <wp:positionV relativeFrom="paragraph">
            <wp:posOffset>40640</wp:posOffset>
          </wp:positionV>
          <wp:extent cx="1455420" cy="419100"/>
          <wp:effectExtent l="0" t="0" r="0" b="0"/>
          <wp:wrapNone/>
          <wp:docPr id="1" name="Picture 1" descr="A blue and yellow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yellow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8558A">
      <w:rPr>
        <w:noProof/>
        <w14:ligatures w14:val="standardContextual"/>
      </w:rPr>
      <w:drawing>
        <wp:anchor distT="0" distB="0" distL="114300" distR="114300" simplePos="0" relativeHeight="251659264" behindDoc="0" locked="0" layoutInCell="1" allowOverlap="1" wp14:anchorId="11138DAD" wp14:editId="2F4493F6">
          <wp:simplePos x="0" y="0"/>
          <wp:positionH relativeFrom="column">
            <wp:posOffset>1961515</wp:posOffset>
          </wp:positionH>
          <wp:positionV relativeFrom="paragraph">
            <wp:posOffset>-45720</wp:posOffset>
          </wp:positionV>
          <wp:extent cx="1961515" cy="505460"/>
          <wp:effectExtent l="0" t="0" r="0" b="0"/>
          <wp:wrapNone/>
          <wp:docPr id="747258796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7258796" name="Picture 1" descr="A black background with a black square&#10;&#10;Description automatically generated with medium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515" cy="505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CD0"/>
    <w:rsid w:val="001128B9"/>
    <w:rsid w:val="00112DDE"/>
    <w:rsid w:val="001270CE"/>
    <w:rsid w:val="001B0DBD"/>
    <w:rsid w:val="001D20CB"/>
    <w:rsid w:val="002B32C9"/>
    <w:rsid w:val="00320455"/>
    <w:rsid w:val="00447433"/>
    <w:rsid w:val="005305B5"/>
    <w:rsid w:val="00531F3D"/>
    <w:rsid w:val="00634CD0"/>
    <w:rsid w:val="006860A5"/>
    <w:rsid w:val="0076503F"/>
    <w:rsid w:val="00775EAD"/>
    <w:rsid w:val="00795B19"/>
    <w:rsid w:val="00890402"/>
    <w:rsid w:val="009E5534"/>
    <w:rsid w:val="00AB6614"/>
    <w:rsid w:val="00AC6040"/>
    <w:rsid w:val="00B52302"/>
    <w:rsid w:val="00BB69BD"/>
    <w:rsid w:val="00BD27C6"/>
    <w:rsid w:val="00C07978"/>
    <w:rsid w:val="00C87B3D"/>
    <w:rsid w:val="00D36B83"/>
    <w:rsid w:val="00F8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924DFB"/>
  <w15:chartTrackingRefBased/>
  <w15:docId w15:val="{1F0899D0-A8DA-441F-88B9-762FB003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4CD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D3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65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03F"/>
  </w:style>
  <w:style w:type="paragraph" w:styleId="Footer">
    <w:name w:val="footer"/>
    <w:basedOn w:val="Normal"/>
    <w:link w:val="FooterChar"/>
    <w:uiPriority w:val="99"/>
    <w:unhideWhenUsed/>
    <w:rsid w:val="00765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1353</Characters>
  <Application>Microsoft Office Word</Application>
  <DocSecurity>0</DocSecurity>
  <Lines>43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 Stanisic</dc:creator>
  <cp:keywords/>
  <dc:description/>
  <cp:lastModifiedBy>Svetlana Jevtic</cp:lastModifiedBy>
  <cp:revision>14</cp:revision>
  <dcterms:created xsi:type="dcterms:W3CDTF">2024-02-23T10:29:00Z</dcterms:created>
  <dcterms:modified xsi:type="dcterms:W3CDTF">2024-02-23T10:41:00Z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81a8e01cceaf288cdba219c0bb16e51f689296b7c058cde8b62c057fdc149889</vt:lpwstr>
  </property>
</Properties>
</file>